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/>
      </w:pPr>
      <w:bookmarkStart w:colFirst="0" w:colLast="0" w:name="_3k7ko9rk7tt9" w:id="0"/>
      <w:bookmarkEnd w:id="0"/>
      <w:r w:rsidDel="00000000" w:rsidR="00000000" w:rsidRPr="00000000">
        <w:rPr>
          <w:rtl w:val="0"/>
        </w:rPr>
        <w:t xml:space="preserve">MALL VERKSAMHETSBIDRAG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Namn lokal Pingst Ung förening: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Ansökan gäller verksamhetsår: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br w:type="textWrapping"/>
        <w:t xml:space="preserve">Kontonummer som bidraget ska sättas in på:</w:t>
        <w:br w:type="textWrapping"/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Kontaktuppgifter ansökande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För- och efternamn: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Adress: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Mobil: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Mail: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